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F77C" w14:textId="123C0490" w:rsidR="009506B6" w:rsidRPr="009506B6" w:rsidRDefault="009506B6" w:rsidP="009506B6">
      <w:pPr>
        <w:spacing w:line="240" w:lineRule="auto"/>
        <w:jc w:val="center"/>
        <w:rPr>
          <w:sz w:val="36"/>
          <w:szCs w:val="36"/>
        </w:rPr>
      </w:pPr>
      <w:r w:rsidRPr="009506B6">
        <w:rPr>
          <w:b/>
          <w:i/>
          <w:sz w:val="36"/>
          <w:szCs w:val="36"/>
        </w:rPr>
        <w:t xml:space="preserve">Future Archives Transcript: </w:t>
      </w:r>
      <w:r w:rsidRPr="009506B6">
        <w:rPr>
          <w:b/>
          <w:i/>
          <w:sz w:val="36"/>
          <w:szCs w:val="36"/>
        </w:rPr>
        <w:t>‘Collateral Damage: The Changing Birdscape of Victoria</w:t>
      </w:r>
      <w:r w:rsidRPr="009506B6">
        <w:rPr>
          <w:b/>
          <w:sz w:val="36"/>
          <w:szCs w:val="36"/>
        </w:rPr>
        <w:t>’ by Sophie Gleeson</w:t>
      </w:r>
    </w:p>
    <w:p w14:paraId="29CBBF97" w14:textId="77777777" w:rsid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7D5C1B05" w14:textId="77777777" w:rsidR="009506B6" w:rsidRPr="009506B6" w:rsidRDefault="009506B6" w:rsidP="009506B6">
      <w:pPr>
        <w:spacing w:line="360" w:lineRule="auto"/>
        <w:rPr>
          <w:rFonts w:cstheme="minorHAnsi"/>
          <w:b/>
          <w:bCs/>
          <w:sz w:val="30"/>
          <w:szCs w:val="30"/>
        </w:rPr>
      </w:pPr>
      <w:r w:rsidRPr="009506B6">
        <w:rPr>
          <w:rFonts w:cstheme="minorHAnsi"/>
          <w:b/>
          <w:bCs/>
          <w:sz w:val="30"/>
          <w:szCs w:val="30"/>
        </w:rPr>
        <w:t>Audio Info:</w:t>
      </w:r>
    </w:p>
    <w:p w14:paraId="54B8B57B" w14:textId="77777777" w:rsidR="009506B6" w:rsidRDefault="009506B6" w:rsidP="009506B6">
      <w:pPr>
        <w:spacing w:line="360" w:lineRule="auto"/>
      </w:pPr>
      <w:r>
        <w:t>(11:59)</w:t>
      </w:r>
    </w:p>
    <w:p w14:paraId="16EB784F" w14:textId="764F212D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  <w:r w:rsidRPr="009506B6">
        <w:rPr>
          <w:sz w:val="26"/>
          <w:szCs w:val="26"/>
        </w:rPr>
        <w:t>Collateral Damage</w:t>
      </w:r>
      <w:r>
        <w:rPr>
          <w:sz w:val="26"/>
          <w:szCs w:val="26"/>
        </w:rPr>
        <w:t xml:space="preserve"> </w:t>
      </w:r>
      <w:r w:rsidRPr="009506B6">
        <w:rPr>
          <w:sz w:val="26"/>
          <w:szCs w:val="26"/>
        </w:rPr>
        <w:t>is a podcast set in 2028 that explores the challenges and fundamental changes faced by Australian environments under global heating. The creative work is an excerpt of a podcast episode titled “The Changing Birdscape of Victoria” – an episode focusing on changes to Victorian birdlife over the past decade.</w:t>
      </w:r>
    </w:p>
    <w:p w14:paraId="79D4F713" w14:textId="77777777" w:rsidR="009506B6" w:rsidRPr="00BF031B" w:rsidRDefault="009506B6" w:rsidP="009506B6">
      <w:pPr>
        <w:spacing w:after="0" w:line="240" w:lineRule="auto"/>
        <w:rPr>
          <w:rFonts w:eastAsia="Times New Roman" w:cstheme="minorHAnsi"/>
          <w:b/>
          <w:bCs/>
          <w:sz w:val="30"/>
          <w:szCs w:val="30"/>
          <w:lang w:eastAsia="en-AU"/>
        </w:rPr>
      </w:pPr>
      <w:r w:rsidRPr="00BF031B">
        <w:rPr>
          <w:rFonts w:eastAsia="Times New Roman" w:cstheme="minorHAnsi"/>
          <w:b/>
          <w:bCs/>
          <w:sz w:val="30"/>
          <w:szCs w:val="30"/>
          <w:lang w:eastAsia="en-AU"/>
        </w:rPr>
        <w:t xml:space="preserve">START OF AUDIO </w:t>
      </w:r>
    </w:p>
    <w:p w14:paraId="7A178005" w14:textId="77777777" w:rsidR="009506B6" w:rsidRDefault="009506B6" w:rsidP="009506B6">
      <w:pPr>
        <w:spacing w:after="60" w:line="240" w:lineRule="auto"/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</w:pPr>
    </w:p>
    <w:p w14:paraId="72974436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  <w:t>[FUTURE ARCHIVE I.D.]</w:t>
      </w:r>
    </w:p>
    <w:p w14:paraId="3020CA52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[English]: 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74FE8B9F" w14:textId="5AD5F524" w:rsidR="009506B6" w:rsidRPr="0073061C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Future Archive File 2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50</w:t>
      </w:r>
    </w:p>
    <w:p w14:paraId="643F38D0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[Chinese]: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8736CAF" w14:textId="1D00761B" w:rsidR="009506B6" w:rsidRPr="0073061C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Future Archive File 2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50</w:t>
      </w:r>
    </w:p>
    <w:p w14:paraId="2F1D6FB5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[Arabic]: 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17534F71" w14:textId="3AB8E92B" w:rsidR="009506B6" w:rsidRPr="00DB46BB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Future Archive File 2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50</w:t>
      </w:r>
    </w:p>
    <w:p w14:paraId="5E49B4D3" w14:textId="77777777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4CAADF1D" w14:textId="1B02E66C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t>[</w:t>
      </w:r>
      <w:r>
        <w:rPr>
          <w:rFonts w:cstheme="minorHAnsi"/>
          <w:b/>
          <w:bCs/>
          <w:sz w:val="26"/>
          <w:szCs w:val="26"/>
        </w:rPr>
        <w:t>BEEP</w:t>
      </w:r>
      <w:r w:rsidRPr="009506B6">
        <w:rPr>
          <w:rFonts w:cstheme="minorHAnsi"/>
          <w:b/>
          <w:bCs/>
          <w:sz w:val="26"/>
          <w:szCs w:val="26"/>
        </w:rPr>
        <w:t>]</w:t>
      </w:r>
    </w:p>
    <w:p w14:paraId="12BF937B" w14:textId="4BF683C0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t xml:space="preserve">[Background sounds of bird calls] </w:t>
      </w:r>
    </w:p>
    <w:p w14:paraId="523E3AEB" w14:textId="2FD71CCF" w:rsidR="009506B6" w:rsidRPr="00C12B18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12B18">
        <w:rPr>
          <w:rFonts w:cstheme="minorHAnsi"/>
          <w:b/>
          <w:bCs/>
          <w:sz w:val="26"/>
          <w:szCs w:val="26"/>
        </w:rPr>
        <w:t>DEV</w:t>
      </w:r>
      <w:r w:rsidR="00C12B18">
        <w:rPr>
          <w:rFonts w:cstheme="minorHAnsi"/>
          <w:b/>
          <w:bCs/>
          <w:sz w:val="26"/>
          <w:szCs w:val="26"/>
        </w:rPr>
        <w:t xml:space="preserve">: </w:t>
      </w:r>
    </w:p>
    <w:p w14:paraId="690EF128" w14:textId="73FB01FE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Hi, I’m Dev, and this is Collateral Damage, a space for listening to and discussing the environment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around us, and how we’ve changed it.</w:t>
      </w:r>
    </w:p>
    <w:p w14:paraId="71D0CBC1" w14:textId="72259CED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Last week we listened to the changing coastline of Broome in Western Australia</w:t>
      </w:r>
    </w:p>
    <w:p w14:paraId="1315C362" w14:textId="7826567C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Today, we’re in Victoria, Australia, and we’re looking at, or listening to, birds.</w:t>
      </w:r>
    </w:p>
    <w:p w14:paraId="0E26A9ED" w14:textId="76855168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lastRenderedPageBreak/>
        <w:t>Thank you to the Community Habitats Organisation and several local bird advocacy care circles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who have provided the field recordings of birdlife across Victoria, which we will listen to today.</w:t>
      </w:r>
    </w:p>
    <w:p w14:paraId="7C51947A" w14:textId="77777777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60BA130A" w14:textId="77777777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t>[MUSIC]</w:t>
      </w:r>
    </w:p>
    <w:p w14:paraId="5D795740" w14:textId="235B9A29" w:rsidR="009506B6" w:rsidRPr="009B16FB" w:rsidRDefault="009B16FB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12B18">
        <w:rPr>
          <w:rFonts w:cstheme="minorHAnsi"/>
          <w:b/>
          <w:bCs/>
          <w:sz w:val="26"/>
          <w:szCs w:val="26"/>
        </w:rPr>
        <w:t>DEV</w:t>
      </w:r>
      <w:r>
        <w:rPr>
          <w:rFonts w:cstheme="minorHAnsi"/>
          <w:b/>
          <w:bCs/>
          <w:sz w:val="26"/>
          <w:szCs w:val="26"/>
        </w:rPr>
        <w:t xml:space="preserve">: </w:t>
      </w:r>
    </w:p>
    <w:p w14:paraId="269DE803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If you have ever been to Naarm, you may know the saying, ‘4 seasons in one day’. But this little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line seems to be losing its punch. Over the past 15 years, Australia, like many other countries, has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begun to really feel the fast-changing climate, and sooner than expected.</w:t>
      </w:r>
      <w:r w:rsidRPr="009506B6">
        <w:rPr>
          <w:rFonts w:cstheme="minorHAnsi"/>
          <w:sz w:val="26"/>
          <w:szCs w:val="26"/>
        </w:rPr>
        <w:t xml:space="preserve"> </w:t>
      </w:r>
    </w:p>
    <w:p w14:paraId="05172AF0" w14:textId="2E2C1BD9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Across the land, we’re seeing less rain, we’re feeling more heat, and our seasons are getting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shorter. Each year the Autumn leaves hang on for longer, and this year a heatwave arrived before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 first flowers of spring. The humidity levels in NSW and Victoria have been slowly climbing, and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while southern Victoria has been largely spared from the drought, northern Victoria and the land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above has experienced a 3% decrease in rain over the past decade.</w:t>
      </w:r>
    </w:p>
    <w:p w14:paraId="22AF998A" w14:textId="28771B94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Victoria is undergoing a slow but sure ‘tropification’ as the climate as we know it shifts in new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strange ways. Though - you know this. You’ve felt the heat. But... what have you heard?</w:t>
      </w:r>
    </w:p>
    <w:p w14:paraId="7FA23425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 xml:space="preserve">What sounds do you hear in the early morning? </w:t>
      </w:r>
    </w:p>
    <w:p w14:paraId="45A1F7A8" w14:textId="3817AF05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When you step into city green-spaces for lunch?</w:t>
      </w:r>
    </w:p>
    <w:p w14:paraId="7EE87D31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 xml:space="preserve">What bird is on your balcony? </w:t>
      </w:r>
    </w:p>
    <w:p w14:paraId="71A6CE88" w14:textId="7C69B8EE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Where are the birds?</w:t>
      </w:r>
    </w:p>
    <w:p w14:paraId="274E23D4" w14:textId="77777777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7BC14F8F" w14:textId="77777777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lastRenderedPageBreak/>
        <w:t>[MUSIC]</w:t>
      </w:r>
    </w:p>
    <w:p w14:paraId="24483123" w14:textId="77777777" w:rsidR="00212128" w:rsidRPr="00C12B18" w:rsidRDefault="00212128" w:rsidP="00212128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12B18">
        <w:rPr>
          <w:rFonts w:cstheme="minorHAnsi"/>
          <w:b/>
          <w:bCs/>
          <w:sz w:val="26"/>
          <w:szCs w:val="26"/>
        </w:rPr>
        <w:t>DEV</w:t>
      </w:r>
      <w:r>
        <w:rPr>
          <w:rFonts w:cstheme="minorHAnsi"/>
          <w:b/>
          <w:bCs/>
          <w:sz w:val="26"/>
          <w:szCs w:val="26"/>
        </w:rPr>
        <w:t xml:space="preserve">: </w:t>
      </w:r>
    </w:p>
    <w:p w14:paraId="48B0C483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Across Victoria, birdlife has been one of the most impacted and documented fauna. It’s easy to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notice, when the birds don’t sing like they used to.</w:t>
      </w:r>
    </w:p>
    <w:p w14:paraId="10288A86" w14:textId="406FA743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In the inner-city, the concrete is staying warmer for longer, and the sparse trees cannot protect all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 birds. It’s an unliveable environment for the native wildlife, and for us. The heat is getting to us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all. There’s an increasing presence of opportunistic, introduced species, namely minor birds,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ravens and pigeons. And some native birds are starting to learn from these city-slickers. Last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month, during the open community call for a new ‘official symbol’ for Victoria, an image of a crow,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pigeon and seagull wearing sharp suits came second.</w:t>
      </w:r>
    </w:p>
    <w:p w14:paraId="7E56F9BD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Listen now to the city, and picture that image</w:t>
      </w:r>
    </w:p>
    <w:p w14:paraId="5536132B" w14:textId="77777777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69B7B74D" w14:textId="727A3452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t>[SOUNDSCAPE]</w:t>
      </w:r>
    </w:p>
    <w:p w14:paraId="47FFF7B0" w14:textId="0596B13F" w:rsidR="009506B6" w:rsidRPr="009B16FB" w:rsidRDefault="009B16FB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12B18">
        <w:rPr>
          <w:rFonts w:cstheme="minorHAnsi"/>
          <w:b/>
          <w:bCs/>
          <w:sz w:val="26"/>
          <w:szCs w:val="26"/>
        </w:rPr>
        <w:t>DEV</w:t>
      </w:r>
      <w:r>
        <w:rPr>
          <w:rFonts w:cstheme="minorHAnsi"/>
          <w:b/>
          <w:bCs/>
          <w:sz w:val="26"/>
          <w:szCs w:val="26"/>
        </w:rPr>
        <w:t xml:space="preserve">: </w:t>
      </w:r>
    </w:p>
    <w:p w14:paraId="35763505" w14:textId="3B36CD9F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Even as you move further out from the city, the birdlife is changing elsewhere. Native birds are few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and far between, and there are new faces in the bush.</w:t>
      </w:r>
    </w:p>
    <w:p w14:paraId="39D1FDD7" w14:textId="4DD866E3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In northern Victoria, the arid land is simply getting too hot, and water sources are shrinking. Major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Mitchell cockatoos and budgerigars are moving to more temperate regions down south.</w:t>
      </w:r>
    </w:p>
    <w:p w14:paraId="172C8C31" w14:textId="188B9ED3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In southern Victoria, the increasing humidity and changing climate has resulted in the increase of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more subtropical bird species, as wildlife usually comfortable in south-east Queensland and NSW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migrate south. It’s not unusual now to hear lorikeets and rosellas singing louder than wrens,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thrushes and bowerbirds in the Dandenong Ranges.</w:t>
      </w:r>
    </w:p>
    <w:p w14:paraId="6E5B16F0" w14:textId="7DD0D0E8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lastRenderedPageBreak/>
        <w:t>And we humans are doing the same - moving south, keeping cool, migrating with the birds. But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 ever increasing population density happening in Victoria and Tasmania means... more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concrete, less space, less green.</w:t>
      </w:r>
    </w:p>
    <w:p w14:paraId="0B441DD7" w14:textId="3254B8CA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 xml:space="preserve">I’ll play for you now some an excerpt of </w:t>
      </w:r>
      <w:r w:rsidRPr="009506B6">
        <w:rPr>
          <w:rFonts w:cstheme="minorHAnsi"/>
          <w:sz w:val="26"/>
          <w:szCs w:val="26"/>
        </w:rPr>
        <w:t>Victorian</w:t>
      </w:r>
      <w:r w:rsidRPr="009506B6">
        <w:rPr>
          <w:rFonts w:cstheme="minorHAnsi"/>
          <w:sz w:val="26"/>
          <w:szCs w:val="26"/>
        </w:rPr>
        <w:t xml:space="preserve"> bushland from last year.</w:t>
      </w:r>
    </w:p>
    <w:p w14:paraId="79D93166" w14:textId="77777777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</w:p>
    <w:p w14:paraId="359BCD8A" w14:textId="483C20D6" w:rsidR="009506B6" w:rsidRPr="009506B6" w:rsidRDefault="009506B6" w:rsidP="009506B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9506B6">
        <w:rPr>
          <w:rFonts w:cstheme="minorHAnsi"/>
          <w:b/>
          <w:bCs/>
          <w:sz w:val="26"/>
          <w:szCs w:val="26"/>
        </w:rPr>
        <w:t>[SOUNDSCAPE]</w:t>
      </w:r>
    </w:p>
    <w:p w14:paraId="011A836D" w14:textId="77777777" w:rsidR="009B16FB" w:rsidRPr="00C12B18" w:rsidRDefault="009B16FB" w:rsidP="009B16FB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12B18">
        <w:rPr>
          <w:rFonts w:cstheme="minorHAnsi"/>
          <w:b/>
          <w:bCs/>
          <w:sz w:val="26"/>
          <w:szCs w:val="26"/>
        </w:rPr>
        <w:t>DEV</w:t>
      </w:r>
      <w:r>
        <w:rPr>
          <w:rFonts w:cstheme="minorHAnsi"/>
          <w:b/>
          <w:bCs/>
          <w:sz w:val="26"/>
          <w:szCs w:val="26"/>
        </w:rPr>
        <w:t xml:space="preserve">: </w:t>
      </w:r>
    </w:p>
    <w:p w14:paraId="64456512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Now, I mentioned Victoria’s birdlife is one of the most impacted, but also one of the most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documented fauna. This is thanks to the work of citizen science.</w:t>
      </w:r>
    </w:p>
    <w:p w14:paraId="53F7B3E7" w14:textId="4C403589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Local birdwatching groups have grown greatly, and it is a clear reflection of the growing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community concerns for the flora and fauna around us, which we have a responsibility to care for.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These birdlife advocacy groups not only document rural environments, but the city too, observing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 birds that are and are not there. Their work is becoming an important resource for scientists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and conservation organisations. These birdlife ‘care circles’, and other flora and fauna care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circles, are still not recognised by the government. Despite this, their efforts to care for country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are having a great impact within communities and local councils.</w:t>
      </w:r>
    </w:p>
    <w:p w14:paraId="39FBBA71" w14:textId="77777777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One group, the Community Habitats Organisation, started the hugely successful Naarm Greening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Initiative, which continues to develop today in the CBD and surrounding suburbs, as rooftops,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balconies, alleys and grey spaces are being turned into green spaces for respite - for people and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for birds. These spaces are now the only homes for some birds in the CBD, though some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greenings are becoming breeding grounds for opportunistic bird species.</w:t>
      </w:r>
      <w:r w:rsidRPr="009506B6">
        <w:rPr>
          <w:rFonts w:cstheme="minorHAnsi"/>
          <w:sz w:val="26"/>
          <w:szCs w:val="26"/>
        </w:rPr>
        <w:t xml:space="preserve"> </w:t>
      </w:r>
    </w:p>
    <w:p w14:paraId="45545D98" w14:textId="092C4F48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On a smaller scale, these birdlife care circles are encouraging residents to provide shelter and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 xml:space="preserve">respite in their own gardens. Small interventions, such as </w:t>
      </w:r>
      <w:r w:rsidRPr="009506B6">
        <w:rPr>
          <w:rFonts w:cstheme="minorHAnsi"/>
          <w:sz w:val="26"/>
          <w:szCs w:val="26"/>
        </w:rPr>
        <w:lastRenderedPageBreak/>
        <w:t>birdbaths, shelters, feeders, and the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push for greater use of native and tropical plants in the gardens are having an amazing impact.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They are micro-sanctuaries for birds. Responsible gardening is becoming a recognised ‘care’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practice in pockets of Australia, and the flora and fauna care circles are responsible for this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incredible change. Person by person, we are helping.</w:t>
      </w:r>
    </w:p>
    <w:p w14:paraId="3BDD2D33" w14:textId="03EA228D" w:rsidR="009506B6" w:rsidRPr="009506B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There are many resources online, including birdwatching documentation, field recordings,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community care guides, and, always, there’s an open door for you to come through.</w:t>
      </w:r>
      <w:r w:rsidRPr="009506B6">
        <w:rPr>
          <w:rFonts w:cstheme="minorHAnsi"/>
          <w:sz w:val="26"/>
          <w:szCs w:val="26"/>
        </w:rPr>
        <w:t xml:space="preserve"> </w:t>
      </w:r>
    </w:p>
    <w:p w14:paraId="0F65A116" w14:textId="3E70E056" w:rsidR="00643FD6" w:rsidRDefault="009506B6" w:rsidP="009506B6">
      <w:pPr>
        <w:spacing w:line="360" w:lineRule="auto"/>
        <w:ind w:left="720"/>
        <w:rPr>
          <w:rFonts w:cstheme="minorHAnsi"/>
          <w:sz w:val="26"/>
          <w:szCs w:val="26"/>
        </w:rPr>
      </w:pPr>
      <w:r w:rsidRPr="009506B6">
        <w:rPr>
          <w:rFonts w:cstheme="minorHAnsi"/>
          <w:sz w:val="26"/>
          <w:szCs w:val="26"/>
        </w:rPr>
        <w:t>Let’s listen now to some of these city greenings. At the end of this podcast, HiveLinks will be</w:t>
      </w:r>
      <w:r w:rsidRPr="009506B6">
        <w:rPr>
          <w:rFonts w:cstheme="minorHAnsi"/>
          <w:sz w:val="26"/>
          <w:szCs w:val="26"/>
        </w:rPr>
        <w:t xml:space="preserve"> </w:t>
      </w:r>
      <w:r w:rsidRPr="009506B6">
        <w:rPr>
          <w:rFonts w:cstheme="minorHAnsi"/>
          <w:sz w:val="26"/>
          <w:szCs w:val="26"/>
        </w:rPr>
        <w:t>transmitted to your device. Thank you for listening, thank you for caring.</w:t>
      </w:r>
    </w:p>
    <w:p w14:paraId="0B5B252D" w14:textId="42ADF255" w:rsid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p w14:paraId="162E0AE9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  <w:t>[FILE END]</w:t>
      </w:r>
    </w:p>
    <w:p w14:paraId="7F655BB1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[English]: 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E7B8757" w14:textId="77777777" w:rsidR="009506B6" w:rsidRPr="0073061C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14040021" w14:textId="77777777" w:rsidR="009506B6" w:rsidRPr="0073061C" w:rsidRDefault="009506B6" w:rsidP="009506B6">
      <w:pPr>
        <w:spacing w:after="0" w:line="240" w:lineRule="auto"/>
        <w:rPr>
          <w:rFonts w:eastAsia="Times New Roman" w:cstheme="minorHAnsi"/>
          <w:sz w:val="26"/>
          <w:szCs w:val="26"/>
          <w:lang w:eastAsia="en-AU"/>
        </w:rPr>
      </w:pPr>
    </w:p>
    <w:p w14:paraId="7885BEA3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[Chinese]: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3DEF6C73" w14:textId="77777777" w:rsidR="009506B6" w:rsidRPr="0073061C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25204DB9" w14:textId="77777777" w:rsidR="009506B6" w:rsidRPr="0073061C" w:rsidRDefault="009506B6" w:rsidP="009506B6">
      <w:pPr>
        <w:spacing w:after="0" w:line="240" w:lineRule="auto"/>
        <w:rPr>
          <w:rFonts w:eastAsia="Times New Roman" w:cstheme="minorHAnsi"/>
          <w:sz w:val="26"/>
          <w:szCs w:val="26"/>
          <w:lang w:eastAsia="en-AU"/>
        </w:rPr>
      </w:pPr>
    </w:p>
    <w:p w14:paraId="635272CB" w14:textId="77777777" w:rsidR="009506B6" w:rsidRPr="0073061C" w:rsidRDefault="009506B6" w:rsidP="009506B6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[Arabic]: </w:t>
      </w: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D0AC59D" w14:textId="77777777" w:rsidR="009506B6" w:rsidRPr="0073061C" w:rsidRDefault="009506B6" w:rsidP="009506B6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73061C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26368F8E" w14:textId="77777777" w:rsidR="009506B6" w:rsidRPr="009506B6" w:rsidRDefault="009506B6" w:rsidP="009506B6">
      <w:pPr>
        <w:spacing w:line="360" w:lineRule="auto"/>
        <w:rPr>
          <w:rFonts w:cstheme="minorHAnsi"/>
          <w:sz w:val="26"/>
          <w:szCs w:val="26"/>
        </w:rPr>
      </w:pPr>
    </w:p>
    <w:sectPr w:rsidR="009506B6" w:rsidRPr="0095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B6"/>
    <w:rsid w:val="00212128"/>
    <w:rsid w:val="00643FD6"/>
    <w:rsid w:val="009506B6"/>
    <w:rsid w:val="009B16FB"/>
    <w:rsid w:val="00C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02C4"/>
  <w15:chartTrackingRefBased/>
  <w15:docId w15:val="{B873AE1E-04E9-47DE-8543-A08DDE9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samiraharaf@outlook.com</dc:creator>
  <cp:keywords/>
  <dc:description/>
  <cp:lastModifiedBy>samiraharaf@outlook.com</cp:lastModifiedBy>
  <cp:revision>3</cp:revision>
  <dcterms:created xsi:type="dcterms:W3CDTF">2020-07-06T01:37:00Z</dcterms:created>
  <dcterms:modified xsi:type="dcterms:W3CDTF">2020-07-06T01:54:00Z</dcterms:modified>
</cp:coreProperties>
</file>